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5CE9" w14:textId="65A70A3A" w:rsidR="00C70C50" w:rsidRDefault="00D26875" w:rsidP="008F5DB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440330D" wp14:editId="4BD52C09">
            <wp:extent cx="6279232" cy="2354887"/>
            <wp:effectExtent l="0" t="0" r="7620" b="7620"/>
            <wp:docPr id="963340680" name="Picture 1" descr="A person holding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340680" name="Picture 1" descr="A person holding a cell phon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1472" cy="240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48974" w14:textId="42DB3873" w:rsidR="00A21614" w:rsidRPr="008F5DB9" w:rsidRDefault="00A21614" w:rsidP="00A21614">
      <w:pPr>
        <w:rPr>
          <w:b/>
          <w:bCs/>
          <w:color w:val="92D050"/>
          <w:sz w:val="28"/>
          <w:szCs w:val="28"/>
        </w:rPr>
      </w:pPr>
      <w:r w:rsidRPr="008F5DB9">
        <w:rPr>
          <w:b/>
          <w:color w:val="92D050"/>
          <w:sz w:val="28"/>
          <w:szCs w:val="20"/>
        </w:rPr>
        <w:t xml:space="preserve">Vous voulez toujours les dernières infos sur votre pension complémentaire ? </w:t>
      </w:r>
      <w:r w:rsidRPr="008F5DB9">
        <w:rPr>
          <w:b/>
          <w:bCs/>
          <w:color w:val="92D050"/>
          <w:sz w:val="28"/>
          <w:szCs w:val="28"/>
        </w:rPr>
        <w:br/>
      </w:r>
      <w:r w:rsidRPr="008F5DB9">
        <w:rPr>
          <w:b/>
          <w:color w:val="92D050"/>
          <w:sz w:val="28"/>
          <w:szCs w:val="20"/>
        </w:rPr>
        <w:t xml:space="preserve">C’est possible ! </w:t>
      </w:r>
    </w:p>
    <w:p w14:paraId="4789E82E" w14:textId="77777777" w:rsidR="00A21614" w:rsidRPr="00A21614" w:rsidRDefault="00A21614" w:rsidP="00A21614">
      <w:pPr>
        <w:rPr>
          <w:rFonts w:asciiTheme="majorHAnsi" w:hAnsiTheme="majorHAnsi"/>
          <w:b/>
          <w:bCs/>
          <w:color w:val="3A3A3A" w:themeColor="background2" w:themeShade="40"/>
          <w:sz w:val="24"/>
          <w:szCs w:val="24"/>
        </w:rPr>
      </w:pPr>
      <w:r>
        <w:rPr>
          <w:rFonts w:asciiTheme="majorHAnsi" w:hAnsiTheme="majorHAnsi"/>
          <w:b/>
          <w:color w:val="3A3A3A" w:themeColor="background2" w:themeShade="40"/>
          <w:sz w:val="24"/>
        </w:rPr>
        <w:t>NOUVEAUTÉ : le Relevé des droits à retraite</w:t>
      </w:r>
    </w:p>
    <w:p w14:paraId="5BD8A563" w14:textId="3A6E63D7" w:rsidR="00A21614" w:rsidRDefault="00344B7A" w:rsidP="00A21614">
      <w:pPr>
        <w:ind w:right="282"/>
      </w:pPr>
      <w:r>
        <w:t>Bonne nouvelle, v</w:t>
      </w:r>
      <w:r w:rsidR="00A21614">
        <w:t>ous bénéficiez d'une pension complémentaire auprès d'AG grâce à votre employeur. Et chaque année, vous recevez une fiche de pension indiquant le dernier montant brut de votre pension complémentaire.</w:t>
      </w:r>
    </w:p>
    <w:p w14:paraId="7EC94DF0" w14:textId="1D2FE36A" w:rsidR="00573EA6" w:rsidRDefault="008A7255" w:rsidP="00A21614">
      <w:pPr>
        <w:ind w:right="282"/>
      </w:pPr>
      <w:r>
        <w:t>A partir de 2026, cette fiche de pension sera remplacée</w:t>
      </w:r>
      <w:r w:rsidR="00925CB6">
        <w:t xml:space="preserve"> : vous recevrez chaque année </w:t>
      </w:r>
      <w:r w:rsidR="00AA5F85" w:rsidRPr="003A580F">
        <w:rPr>
          <w:b/>
          <w:bCs/>
        </w:rPr>
        <w:t>un relevé des droits à retraite</w:t>
      </w:r>
      <w:r w:rsidR="00925CB6">
        <w:t xml:space="preserve">. Vous recevrez ce nouveau document légal pour la première fois à la fin de l'année 2026. Il reprendra les montants au 31/12/2025. </w:t>
      </w:r>
    </w:p>
    <w:p w14:paraId="5EC2375C" w14:textId="196CC8BC" w:rsidR="00925CB6" w:rsidRDefault="00925CB6" w:rsidP="00C46B81">
      <w:pPr>
        <w:spacing w:after="240"/>
        <w:ind w:right="282"/>
      </w:pPr>
      <w:r>
        <w:t xml:space="preserve">Vous ne disposerez donc </w:t>
      </w:r>
      <w:r w:rsidRPr="003A580F">
        <w:rPr>
          <w:b/>
          <w:bCs/>
        </w:rPr>
        <w:t>plus d'un aperçu de la situation la plus récente</w:t>
      </w:r>
      <w:r>
        <w:t xml:space="preserve"> de votre pension complémentaire. Vous aimeriez trouver une solution ? C'est possible !</w:t>
      </w:r>
    </w:p>
    <w:p w14:paraId="3AE5B2E9" w14:textId="5C79AAE5" w:rsidR="00D26875" w:rsidRPr="003D556D" w:rsidRDefault="00D26875" w:rsidP="00C46B81">
      <w:pPr>
        <w:spacing w:before="120" w:after="120"/>
        <w:ind w:right="282"/>
        <w:rPr>
          <w:b/>
          <w:bCs/>
          <w:color w:val="92D050"/>
          <w:sz w:val="28"/>
          <w:szCs w:val="28"/>
        </w:rPr>
      </w:pPr>
      <w:r>
        <w:rPr>
          <w:b/>
          <w:color w:val="92D050"/>
          <w:sz w:val="28"/>
        </w:rPr>
        <w:t>Un aperçu de votre pension complémentaire à tout moment</w:t>
      </w:r>
    </w:p>
    <w:p w14:paraId="407CE041" w14:textId="7D203349" w:rsidR="00D26875" w:rsidRDefault="00D26875" w:rsidP="00D26875">
      <w:pPr>
        <w:ind w:right="282"/>
      </w:pPr>
      <w:r>
        <w:t xml:space="preserve">Saviez-vous que vous pouvez toujours consulter le montant le plus récent de votre pension complémentaire dans </w:t>
      </w:r>
      <w:r>
        <w:rPr>
          <w:b/>
        </w:rPr>
        <w:t>MyAG Employee Benefits</w:t>
      </w:r>
      <w:r>
        <w:t> ? Et ce n'est pas tout ! Avec cette appl</w:t>
      </w:r>
      <w:r w:rsidR="006035D2">
        <w:t>i</w:t>
      </w:r>
      <w:r>
        <w:t xml:space="preserve">, vous pouvez à tout moment : </w:t>
      </w:r>
    </w:p>
    <w:p w14:paraId="6779C74E" w14:textId="56755F1D" w:rsidR="003D556D" w:rsidRDefault="009E5407" w:rsidP="00D26875">
      <w:r>
        <w:rPr>
          <w:rFonts w:ascii="Segoe UI Symbol" w:hAnsi="Segoe UI Symbol"/>
        </w:rPr>
        <w:t>✔</w:t>
      </w:r>
      <w:r>
        <w:t xml:space="preserve"> consulter vos avantages extralégaux</w:t>
      </w:r>
      <w:r w:rsidR="00344B7A">
        <w:t> ;</w:t>
      </w:r>
      <w:r w:rsidR="000C63C6">
        <w:br/>
      </w:r>
      <w:r>
        <w:rPr>
          <w:rFonts w:ascii="Segoe UI Symbol" w:hAnsi="Segoe UI Symbol"/>
        </w:rPr>
        <w:t>✔</w:t>
      </w:r>
      <w:r>
        <w:t xml:space="preserve"> effectuer une simulation du montant brut et net de votre pension complémentaire</w:t>
      </w:r>
      <w:r w:rsidR="00344B7A">
        <w:t> ;</w:t>
      </w:r>
      <w:r w:rsidR="000C63C6">
        <w:br/>
      </w:r>
      <w:r>
        <w:rPr>
          <w:rFonts w:ascii="Segoe UI Symbol" w:hAnsi="Segoe UI Symbol"/>
        </w:rPr>
        <w:t>✔</w:t>
      </w:r>
      <w:r>
        <w:t xml:space="preserve"> retrouver tous vos relevés de droit à retraite.</w:t>
      </w:r>
    </w:p>
    <w:p w14:paraId="66BF607F" w14:textId="77777777" w:rsidR="003D556D" w:rsidRDefault="003D556D" w:rsidP="005A184D">
      <w:pPr>
        <w:spacing w:after="240"/>
      </w:pPr>
      <w:r>
        <w:t>En outre, nous vous informerons automatiquement dès que de nouvelles données seront disponibles.</w:t>
      </w:r>
    </w:p>
    <w:p w14:paraId="4825AB8F" w14:textId="51863B50" w:rsidR="005D6426" w:rsidRPr="005D6426" w:rsidRDefault="005D6426" w:rsidP="005D6426">
      <w:pPr>
        <w:spacing w:before="120" w:after="120"/>
        <w:rPr>
          <w:b/>
          <w:bCs/>
          <w:color w:val="92D050"/>
          <w:sz w:val="28"/>
          <w:szCs w:val="28"/>
        </w:rPr>
      </w:pPr>
      <w:r>
        <w:rPr>
          <w:b/>
          <w:color w:val="92D050"/>
          <w:sz w:val="28"/>
        </w:rPr>
        <w:t>Vous n'utilisez pas encore l'app ?</w:t>
      </w:r>
    </w:p>
    <w:tbl>
      <w:tblPr>
        <w:tblStyle w:val="TableGrid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23"/>
      </w:tblGrid>
      <w:tr w:rsidR="00A21614" w14:paraId="29D0A000" w14:textId="77777777" w:rsidTr="008F5DB9">
        <w:tc>
          <w:tcPr>
            <w:tcW w:w="5245" w:type="dxa"/>
          </w:tcPr>
          <w:p w14:paraId="24237CFB" w14:textId="5563A951" w:rsidR="00A21614" w:rsidRPr="009E5407" w:rsidRDefault="00A21614" w:rsidP="00AF5FEE">
            <w:pPr>
              <w:spacing w:after="120"/>
            </w:pPr>
            <w:r>
              <w:rPr>
                <w:rFonts w:ascii="Segoe UI Emoji" w:hAnsi="Segoe UI Emoji"/>
              </w:rPr>
              <w:t>👉</w:t>
            </w:r>
            <w:r w:rsidRPr="009E5407">
              <w:t xml:space="preserve"> </w:t>
            </w:r>
            <w:r>
              <w:rPr>
                <w:b/>
                <w:sz w:val="24"/>
              </w:rPr>
              <w:t>Que devez-vous faire ?</w:t>
            </w:r>
          </w:p>
          <w:p w14:paraId="007E6A60" w14:textId="511BF0FC" w:rsidR="00A21614" w:rsidRPr="009E5407" w:rsidRDefault="005D6426" w:rsidP="00A21614">
            <w:r>
              <w:rPr>
                <w:rFonts w:ascii="Segoe UI Symbol" w:hAnsi="Segoe UI Symbol"/>
              </w:rPr>
              <w:t>➡</w:t>
            </w:r>
            <w:r>
              <w:t xml:space="preserve"> Téléchargez l'</w:t>
            </w:r>
            <w:r>
              <w:rPr>
                <w:b/>
              </w:rPr>
              <w:t>app MyAG Employee Benefits</w:t>
            </w:r>
            <w:r w:rsidR="00CC4207">
              <w:rPr>
                <w:b/>
              </w:rPr>
              <w:t>.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ascii="Segoe UI Symbol" w:hAnsi="Segoe UI Symbol"/>
              </w:rPr>
              <w:br/>
              <w:t xml:space="preserve">➡ </w:t>
            </w:r>
            <w:r>
              <w:rPr>
                <w:b/>
              </w:rPr>
              <w:t>Enregistrez-vous</w:t>
            </w:r>
            <w:r>
              <w:t xml:space="preserve"> en 1-2-3 via itsme®</w:t>
            </w:r>
            <w:r w:rsidR="00CC4207">
              <w:t>.</w:t>
            </w:r>
            <w:r w:rsidR="00A21614" w:rsidRPr="009E5407">
              <w:br/>
            </w:r>
            <w:r>
              <w:rPr>
                <w:rFonts w:ascii="Segoe UI Symbol" w:hAnsi="Segoe UI Symbol"/>
              </w:rPr>
              <w:t>➡</w:t>
            </w:r>
            <w:r>
              <w:t xml:space="preserve"> Encodez votre </w:t>
            </w:r>
            <w:r w:rsidR="00A21614" w:rsidRPr="009E5407">
              <w:rPr>
                <w:b/>
                <w:bCs/>
              </w:rPr>
              <w:t>adresse e-mail privée dans l'app.</w:t>
            </w:r>
          </w:p>
          <w:p w14:paraId="37E17382" w14:textId="77777777" w:rsidR="00A21614" w:rsidRDefault="00A21614" w:rsidP="00A21614"/>
          <w:p w14:paraId="004ED900" w14:textId="6CFDEDFA" w:rsidR="00A21614" w:rsidRDefault="00A21614" w:rsidP="005D6426">
            <w:pPr>
              <w:spacing w:after="100" w:afterAutospacing="1"/>
            </w:pPr>
            <w:r>
              <w:t>De cette manière, vous êtes toujours au courant et AG peut vous informer directement.</w:t>
            </w:r>
            <w:r w:rsidR="005D6426">
              <w:br/>
            </w:r>
          </w:p>
        </w:tc>
        <w:tc>
          <w:tcPr>
            <w:tcW w:w="5023" w:type="dxa"/>
          </w:tcPr>
          <w:p w14:paraId="6BE77717" w14:textId="2B34B584" w:rsidR="00A21614" w:rsidRDefault="00A21614" w:rsidP="008F5DB9">
            <w:pPr>
              <w:ind w:left="317"/>
            </w:pPr>
            <w:r>
              <w:rPr>
                <w:noProof/>
              </w:rPr>
              <w:drawing>
                <wp:inline distT="0" distB="0" distL="0" distR="0" wp14:anchorId="20246019" wp14:editId="7BB00EBD">
                  <wp:extent cx="2635529" cy="1416105"/>
                  <wp:effectExtent l="0" t="0" r="0" b="0"/>
                  <wp:docPr id="11677189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718905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609" cy="141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52B5A7" w14:textId="01A53899" w:rsidR="00A21614" w:rsidRDefault="006F6771" w:rsidP="00C46B81">
      <w:pPr>
        <w:spacing w:after="240"/>
      </w:pPr>
      <w:r>
        <w:t xml:space="preserve">Vous préférez utiliser votre ordinateur ? Pas de problème ! Rendez-vous sur </w:t>
      </w:r>
      <w:hyperlink r:id="rId7" w:history="1">
        <w:r>
          <w:rPr>
            <w:rStyle w:val="Hyperlink"/>
          </w:rPr>
          <w:t>www.myageb.be</w:t>
        </w:r>
      </w:hyperlink>
      <w:r>
        <w:t>.</w:t>
      </w:r>
    </w:p>
    <w:p w14:paraId="2C0F8EED" w14:textId="77777777" w:rsidR="00A21614" w:rsidRPr="003D556D" w:rsidRDefault="00A21614" w:rsidP="00C46B81">
      <w:pPr>
        <w:spacing w:before="120" w:after="120"/>
        <w:rPr>
          <w:b/>
          <w:bCs/>
          <w:color w:val="92D050"/>
          <w:sz w:val="28"/>
          <w:szCs w:val="28"/>
        </w:rPr>
      </w:pPr>
      <w:r>
        <w:rPr>
          <w:b/>
          <w:color w:val="92D050"/>
          <w:sz w:val="28"/>
        </w:rPr>
        <w:t>Des questions ?</w:t>
      </w:r>
    </w:p>
    <w:p w14:paraId="6BF8505F" w14:textId="5F04F9BF" w:rsidR="008642FE" w:rsidRDefault="00AF5FEE" w:rsidP="00A21614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6560A3" wp14:editId="37F90340">
                <wp:simplePos x="0" y="0"/>
                <wp:positionH relativeFrom="column">
                  <wp:posOffset>-105465</wp:posOffset>
                </wp:positionH>
                <wp:positionV relativeFrom="paragraph">
                  <wp:posOffset>202565</wp:posOffset>
                </wp:positionV>
                <wp:extent cx="6726440" cy="724150"/>
                <wp:effectExtent l="0" t="0" r="0" b="0"/>
                <wp:wrapNone/>
                <wp:docPr id="200452662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6440" cy="724150"/>
                          <a:chOff x="0" y="0"/>
                          <a:chExt cx="6726440" cy="724150"/>
                        </a:xfrm>
                      </wpg:grpSpPr>
                      <pic:pic xmlns:pic="http://schemas.openxmlformats.org/drawingml/2006/picture">
                        <pic:nvPicPr>
                          <pic:cNvPr id="4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6567170" cy="359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Text Box 15"/>
                        <wps:cNvSpPr txBox="1"/>
                        <wps:spPr>
                          <a:xfrm>
                            <a:off x="0" y="357808"/>
                            <a:ext cx="6726440" cy="3663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AF93900" w14:textId="77777777" w:rsidR="00AF5FEE" w:rsidRPr="0091706C" w:rsidRDefault="00AF5FEE" w:rsidP="00AF5FEE">
                              <w:pPr>
                                <w:pStyle w:val="Geenalineastijl"/>
                                <w:spacing w:line="240" w:lineRule="auto"/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fr-BE"/>
                                </w:rPr>
                              </w:pPr>
                              <w:r w:rsidRPr="00CF53FF">
                                <w:rPr>
                                  <w:rFonts w:ascii="AG Geogrotesque Medium" w:hAnsi="AG Geogrotesque Medium" w:cs="Arial"/>
                                  <w:i w:val="0"/>
                                  <w:iCs w:val="0"/>
                                  <w:color w:val="747474" w:themeColor="background2" w:themeShade="80"/>
                                  <w:sz w:val="16"/>
                                  <w:lang w:val="fr-BE"/>
                                </w:rPr>
                                <w:t>AG Insurance</w:t>
                              </w:r>
                              <w:r w:rsidRPr="00CF53FF">
                                <w:rPr>
                                  <w:rFonts w:ascii="AG Geogrotesque Light" w:hAnsi="AG Geogrotesque Light" w:cs="Arial"/>
                                  <w:i w:val="0"/>
                                  <w:iCs w:val="0"/>
                                  <w:color w:val="747474" w:themeColor="background2" w:themeShade="80"/>
                                  <w:sz w:val="14"/>
                                  <w:szCs w:val="14"/>
                                  <w:lang w:val="fr-BE"/>
                                </w:rPr>
                                <w:t xml:space="preserve"> </w:t>
                              </w:r>
                              <w:r w:rsidRPr="00CF53F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fr-BE"/>
                                </w:rPr>
                                <w:t>(en abrégé AG) SA -</w:t>
                              </w:r>
                              <w:r w:rsidRPr="00CF53FF">
                                <w:rPr>
                                  <w:rFonts w:ascii="AG Geogrotesque Light" w:hAnsi="AG Geogrotesque Light" w:cs="Cambria Math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fr-BE"/>
                                </w:rPr>
                                <w:t xml:space="preserve"> </w:t>
                              </w:r>
                              <w:r w:rsidRPr="00CF53F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fr-BE"/>
                                </w:rPr>
                                <w:t>Bd E. Jacqmain 53, 1000 Bruxelles -</w:t>
                              </w:r>
                              <w:r w:rsidRPr="00CF53FF">
                                <w:rPr>
                                  <w:rFonts w:ascii="AG Geogrotesque Light" w:hAnsi="AG Geogrotesque Light" w:cs="Cambria Math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fr-BE"/>
                                </w:rPr>
                                <w:t xml:space="preserve"> </w:t>
                              </w:r>
                              <w:r w:rsidRPr="00CF53F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fr-BE"/>
                                </w:rPr>
                                <w:t>www.aginsurance.be</w:t>
                              </w:r>
                              <w:r w:rsidRPr="00CF53FF">
                                <w:rPr>
                                  <w:rFonts w:ascii="AG Geogrotesque Light" w:hAnsi="AG Geogrotesque Light" w:cs="Cambria Math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fr-BE"/>
                                </w:rPr>
                                <w:t xml:space="preserve"> </w:t>
                              </w:r>
                              <w:r w:rsidRPr="00CF53F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fr-BE"/>
                                </w:rPr>
                                <w:t>-</w:t>
                              </w:r>
                              <w:r w:rsidRPr="00CF53FF">
                                <w:rPr>
                                  <w:rFonts w:ascii="AG Geogrotesque Light" w:hAnsi="AG Geogrotesque Light" w:cs="Cambria Math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fr-BE"/>
                                </w:rPr>
                                <w:t xml:space="preserve"> </w:t>
                              </w:r>
                              <w:r w:rsidRPr="00CF53FF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fr-BE"/>
                                </w:rPr>
                                <w:t>info@aginsurance.be - IBAN : BE13 2100 0007 6339 - BIC : GEBABEBB - RPM Bruxelles</w:t>
                              </w:r>
                              <w:r w:rsidRPr="00CF53FF">
                                <w:rPr>
                                  <w:rFonts w:ascii="AG Geogrotesque Light" w:hAnsi="AG Geogrotesque Light" w:cs="Cambria Math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fr-BE"/>
                                </w:rPr>
                                <w:br/>
                              </w:r>
                              <w:r w:rsidRPr="0091706C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fr-BE"/>
                                </w:rPr>
                                <w:t>TVA BE 0404.494.849 –</w:t>
                              </w:r>
                              <w:r w:rsidRPr="0091706C">
                                <w:rPr>
                                  <w:rFonts w:ascii="AG Geogrotesque Light" w:hAnsi="AG Geogrotesque Light" w:cs="Cambria Math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fr-BE"/>
                                </w:rPr>
                                <w:t xml:space="preserve"> </w:t>
                              </w:r>
                              <w:r w:rsidRPr="0091706C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fr-BE"/>
                                </w:rPr>
                                <w:t>Entreprise d</w:t>
                              </w:r>
                              <w:r w:rsidRPr="0091706C">
                                <w:rPr>
                                  <w:rFonts w:ascii="AG Geogrotesque Light" w:hAnsi="AG Geogrotesque Light" w:cs="AG Geogrotesque Light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fr-BE"/>
                                </w:rPr>
                                <w:t>’</w:t>
                              </w:r>
                              <w:r w:rsidRPr="0091706C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fr-BE"/>
                                </w:rPr>
                                <w:t>assurance belge agr</w:t>
                              </w:r>
                              <w:r w:rsidRPr="0091706C">
                                <w:rPr>
                                  <w:rFonts w:ascii="AG Geogrotesque Light" w:hAnsi="AG Geogrotesque Light" w:cs="AG Geogrotesque Light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fr-BE"/>
                                </w:rPr>
                                <w:t>éé</w:t>
                              </w:r>
                              <w:r w:rsidRPr="0091706C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fr-BE"/>
                                </w:rPr>
                                <w:t>e sous code 0079, sous le contr</w:t>
                              </w:r>
                              <w:r w:rsidRPr="0091706C">
                                <w:rPr>
                                  <w:rFonts w:ascii="AG Geogrotesque Light" w:hAnsi="AG Geogrotesque Light" w:cs="AG Geogrotesque Light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fr-BE"/>
                                </w:rPr>
                                <w:t>ô</w:t>
                              </w:r>
                              <w:r w:rsidRPr="0091706C">
                                <w:rPr>
                                  <w:rFonts w:ascii="AG Geogrotesque Light" w:hAnsi="AG Geogrotesque Light" w:cs="Geogrotesque Light"/>
                                  <w:i w:val="0"/>
                                  <w:iCs w:val="0"/>
                                  <w:color w:val="747474" w:themeColor="background2" w:themeShade="80"/>
                                  <w:w w:val="99"/>
                                  <w:sz w:val="14"/>
                                  <w:szCs w:val="14"/>
                                  <w:lang w:val="fr-BE"/>
                                </w:rPr>
                                <w:t>le de la Banque nationale de Belgique, Bd de Berlaimont 14, 1000 Bruxelles</w:t>
                              </w:r>
                            </w:p>
                            <w:p w14:paraId="560C8FE3" w14:textId="77777777" w:rsidR="00AF5FEE" w:rsidRPr="0091706C" w:rsidRDefault="00AF5FEE" w:rsidP="00AF5FEE">
                              <w:pPr>
                                <w:pStyle w:val="Footer"/>
                                <w:spacing w:line="240" w:lineRule="auto"/>
                                <w:rPr>
                                  <w:rFonts w:ascii="AG Geogrotesque Light" w:hAnsi="AG Geogrotesque Light" w:cs="Arial"/>
                                  <w:color w:val="747474" w:themeColor="background2" w:themeShade="80"/>
                                  <w:w w:val="99"/>
                                  <w:szCs w:val="14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560A3" id="Group 1" o:spid="_x0000_s1026" style="position:absolute;margin-left:-8.3pt;margin-top:15.95pt;width:529.65pt;height:57pt;z-index:251659264" coordsize="67264,7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65671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top:3578;width:67264;height:3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" filled="f" stroked="f" strokeweight=".5pt">
                  <v:textbox inset="0,,0">
                    <w:txbxContent>
                      <w:p w14:paraId="4AF93900" w14:textId="77777777" w:rsidR="00AF5FEE" w:rsidRPr="0091706C" w:rsidRDefault="00AF5FEE" w:rsidP="00AF5FEE">
                        <w:pPr>
                          <w:pStyle w:val="Geenalineastijl"/>
                          <w:spacing w:line="240" w:lineRule="auto"/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fr-BE"/>
                          </w:rPr>
                        </w:pPr>
                        <w:r w:rsidRPr="00CF53FF">
                          <w:rPr>
                            <w:rFonts w:ascii="AG Geogrotesque Medium" w:hAnsi="AG Geogrotesque Medium" w:cs="Arial"/>
                            <w:i w:val="0"/>
                            <w:iCs w:val="0"/>
                            <w:color w:val="747474" w:themeColor="background2" w:themeShade="80"/>
                            <w:sz w:val="16"/>
                            <w:lang w:val="fr-BE"/>
                          </w:rPr>
                          <w:t>AG Insurance</w:t>
                        </w:r>
                        <w:r w:rsidRPr="00CF53FF">
                          <w:rPr>
                            <w:rFonts w:ascii="AG Geogrotesque Light" w:hAnsi="AG Geogrotesque Light" w:cs="Arial"/>
                            <w:i w:val="0"/>
                            <w:iCs w:val="0"/>
                            <w:color w:val="747474" w:themeColor="background2" w:themeShade="80"/>
                            <w:sz w:val="14"/>
                            <w:szCs w:val="14"/>
                            <w:lang w:val="fr-BE"/>
                          </w:rPr>
                          <w:t xml:space="preserve"> </w:t>
                        </w:r>
                        <w:r w:rsidRPr="00CF53F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fr-BE"/>
                          </w:rPr>
                          <w:t>(en abrégé AG) SA -</w:t>
                        </w:r>
                        <w:r w:rsidRPr="00CF53FF">
                          <w:rPr>
                            <w:rFonts w:ascii="AG Geogrotesque Light" w:hAnsi="AG Geogrotesque Light" w:cs="Cambria Math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fr-BE"/>
                          </w:rPr>
                          <w:t xml:space="preserve"> </w:t>
                        </w:r>
                        <w:r w:rsidRPr="00CF53F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fr-BE"/>
                          </w:rPr>
                          <w:t>Bd E. Jacqmain 53, 1000 Bruxelles -</w:t>
                        </w:r>
                        <w:r w:rsidRPr="00CF53FF">
                          <w:rPr>
                            <w:rFonts w:ascii="AG Geogrotesque Light" w:hAnsi="AG Geogrotesque Light" w:cs="Cambria Math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fr-BE"/>
                          </w:rPr>
                          <w:t xml:space="preserve"> </w:t>
                        </w:r>
                        <w:r w:rsidRPr="00CF53F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fr-BE"/>
                          </w:rPr>
                          <w:t>www.aginsurance.be</w:t>
                        </w:r>
                        <w:r w:rsidRPr="00CF53FF">
                          <w:rPr>
                            <w:rFonts w:ascii="AG Geogrotesque Light" w:hAnsi="AG Geogrotesque Light" w:cs="Cambria Math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fr-BE"/>
                          </w:rPr>
                          <w:t xml:space="preserve"> </w:t>
                        </w:r>
                        <w:r w:rsidRPr="00CF53F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fr-BE"/>
                          </w:rPr>
                          <w:t>-</w:t>
                        </w:r>
                        <w:r w:rsidRPr="00CF53FF">
                          <w:rPr>
                            <w:rFonts w:ascii="AG Geogrotesque Light" w:hAnsi="AG Geogrotesque Light" w:cs="Cambria Math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fr-BE"/>
                          </w:rPr>
                          <w:t xml:space="preserve"> </w:t>
                        </w:r>
                        <w:r w:rsidRPr="00CF53FF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fr-BE"/>
                          </w:rPr>
                          <w:t>info@aginsurance.be - IBAN : BE13 2100 0007 6339 - BIC : GEBABEBB - RPM Bruxelles</w:t>
                        </w:r>
                        <w:r w:rsidRPr="00CF53FF">
                          <w:rPr>
                            <w:rFonts w:ascii="AG Geogrotesque Light" w:hAnsi="AG Geogrotesque Light" w:cs="Cambria Math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fr-BE"/>
                          </w:rPr>
                          <w:br/>
                        </w:r>
                        <w:r w:rsidRPr="0091706C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fr-BE"/>
                          </w:rPr>
                          <w:t>TVA BE 0404.494.849 –</w:t>
                        </w:r>
                        <w:r w:rsidRPr="0091706C">
                          <w:rPr>
                            <w:rFonts w:ascii="AG Geogrotesque Light" w:hAnsi="AG Geogrotesque Light" w:cs="Cambria Math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fr-BE"/>
                          </w:rPr>
                          <w:t xml:space="preserve"> </w:t>
                        </w:r>
                        <w:r w:rsidRPr="0091706C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fr-BE"/>
                          </w:rPr>
                          <w:t>Entreprise d</w:t>
                        </w:r>
                        <w:r w:rsidRPr="0091706C">
                          <w:rPr>
                            <w:rFonts w:ascii="AG Geogrotesque Light" w:hAnsi="AG Geogrotesque Light" w:cs="AG Geogrotesque Light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fr-BE"/>
                          </w:rPr>
                          <w:t>’</w:t>
                        </w:r>
                        <w:r w:rsidRPr="0091706C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fr-BE"/>
                          </w:rPr>
                          <w:t>assurance belge agr</w:t>
                        </w:r>
                        <w:r w:rsidRPr="0091706C">
                          <w:rPr>
                            <w:rFonts w:ascii="AG Geogrotesque Light" w:hAnsi="AG Geogrotesque Light" w:cs="AG Geogrotesque Light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fr-BE"/>
                          </w:rPr>
                          <w:t>éé</w:t>
                        </w:r>
                        <w:r w:rsidRPr="0091706C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fr-BE"/>
                          </w:rPr>
                          <w:t>e sous code 0079, sous le contr</w:t>
                        </w:r>
                        <w:r w:rsidRPr="0091706C">
                          <w:rPr>
                            <w:rFonts w:ascii="AG Geogrotesque Light" w:hAnsi="AG Geogrotesque Light" w:cs="AG Geogrotesque Light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fr-BE"/>
                          </w:rPr>
                          <w:t>ô</w:t>
                        </w:r>
                        <w:r w:rsidRPr="0091706C">
                          <w:rPr>
                            <w:rFonts w:ascii="AG Geogrotesque Light" w:hAnsi="AG Geogrotesque Light" w:cs="Geogrotesque Light"/>
                            <w:i w:val="0"/>
                            <w:iCs w:val="0"/>
                            <w:color w:val="747474" w:themeColor="background2" w:themeShade="80"/>
                            <w:w w:val="99"/>
                            <w:sz w:val="14"/>
                            <w:szCs w:val="14"/>
                            <w:lang w:val="fr-BE"/>
                          </w:rPr>
                          <w:t>le de la Banque nationale de Belgique, Bd de Berlaimont 14, 1000 Bruxelles</w:t>
                        </w:r>
                      </w:p>
                      <w:p w14:paraId="560C8FE3" w14:textId="77777777" w:rsidR="00AF5FEE" w:rsidRPr="0091706C" w:rsidRDefault="00AF5FEE" w:rsidP="00AF5FEE">
                        <w:pPr>
                          <w:pStyle w:val="Footer"/>
                          <w:spacing w:line="240" w:lineRule="auto"/>
                          <w:rPr>
                            <w:rFonts w:ascii="AG Geogrotesque Light" w:hAnsi="AG Geogrotesque Light" w:cs="Arial"/>
                            <w:color w:val="747474" w:themeColor="background2" w:themeShade="80"/>
                            <w:w w:val="99"/>
                            <w:szCs w:val="14"/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21614">
        <w:t xml:space="preserve">Pour plus d'informations, contactez AG par téléphone au </w:t>
      </w:r>
      <w:r w:rsidR="00A21614" w:rsidRPr="00A21614">
        <w:rPr>
          <w:b/>
          <w:bCs/>
        </w:rPr>
        <w:t>+32 2 664 07 00</w:t>
      </w:r>
      <w:r w:rsidR="00A21614">
        <w:t xml:space="preserve"> ou par e-mail à </w:t>
      </w:r>
      <w:hyperlink r:id="rId10" w:history="1">
        <w:r w:rsidRPr="008015D3">
          <w:rPr>
            <w:rStyle w:val="Hyperlink"/>
            <w:b/>
            <w:bCs/>
          </w:rPr>
          <w:t>AGSupport@aginsurance.be</w:t>
        </w:r>
      </w:hyperlink>
      <w:r w:rsidR="00A21614">
        <w:t>.</w:t>
      </w:r>
    </w:p>
    <w:p w14:paraId="3FE755AE" w14:textId="7756FBC0" w:rsidR="00AF5FEE" w:rsidRDefault="00AF5FEE" w:rsidP="00A21614"/>
    <w:sectPr w:rsidR="00AF5FEE" w:rsidSect="00AF5FEE">
      <w:pgSz w:w="11906" w:h="16838"/>
      <w:pgMar w:top="284" w:right="567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G Geogrotesque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 Geogrotesque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grotesque Light">
    <w:altName w:val="Calibri"/>
    <w:panose1 w:val="000000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94261"/>
    <w:multiLevelType w:val="multilevel"/>
    <w:tmpl w:val="841A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392BD9"/>
    <w:multiLevelType w:val="hybridMultilevel"/>
    <w:tmpl w:val="BC7EA3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942764">
    <w:abstractNumId w:val="0"/>
  </w:num>
  <w:num w:numId="2" w16cid:durableId="1416052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07"/>
    <w:rsid w:val="0005691D"/>
    <w:rsid w:val="00072D40"/>
    <w:rsid w:val="00074F50"/>
    <w:rsid w:val="000772F3"/>
    <w:rsid w:val="000832E5"/>
    <w:rsid w:val="000C63C6"/>
    <w:rsid w:val="00247A13"/>
    <w:rsid w:val="0026562A"/>
    <w:rsid w:val="00273813"/>
    <w:rsid w:val="002A458D"/>
    <w:rsid w:val="003449B5"/>
    <w:rsid w:val="00344B7A"/>
    <w:rsid w:val="003A580F"/>
    <w:rsid w:val="003D556D"/>
    <w:rsid w:val="0042792C"/>
    <w:rsid w:val="004B200F"/>
    <w:rsid w:val="004E3C97"/>
    <w:rsid w:val="00573EA6"/>
    <w:rsid w:val="005A184D"/>
    <w:rsid w:val="005D6426"/>
    <w:rsid w:val="006035D2"/>
    <w:rsid w:val="00694F51"/>
    <w:rsid w:val="006F6771"/>
    <w:rsid w:val="00724DFA"/>
    <w:rsid w:val="00755041"/>
    <w:rsid w:val="00787407"/>
    <w:rsid w:val="008642FE"/>
    <w:rsid w:val="008A7255"/>
    <w:rsid w:val="008F0EAF"/>
    <w:rsid w:val="008F5DB9"/>
    <w:rsid w:val="00916CCF"/>
    <w:rsid w:val="00917A0F"/>
    <w:rsid w:val="00925CB6"/>
    <w:rsid w:val="00932405"/>
    <w:rsid w:val="009663F3"/>
    <w:rsid w:val="009E5407"/>
    <w:rsid w:val="00A06DD7"/>
    <w:rsid w:val="00A21614"/>
    <w:rsid w:val="00A96628"/>
    <w:rsid w:val="00AA5F85"/>
    <w:rsid w:val="00AD332E"/>
    <w:rsid w:val="00AF5FEE"/>
    <w:rsid w:val="00B94135"/>
    <w:rsid w:val="00C46B81"/>
    <w:rsid w:val="00C70C50"/>
    <w:rsid w:val="00C725D6"/>
    <w:rsid w:val="00C74E9F"/>
    <w:rsid w:val="00CB39C5"/>
    <w:rsid w:val="00CC4207"/>
    <w:rsid w:val="00D26875"/>
    <w:rsid w:val="00D9583A"/>
    <w:rsid w:val="00DA02C7"/>
    <w:rsid w:val="00E94785"/>
    <w:rsid w:val="00EB1BB7"/>
    <w:rsid w:val="00F356B8"/>
    <w:rsid w:val="00F6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84EC"/>
  <w15:chartTrackingRefBased/>
  <w15:docId w15:val="{2035B636-DB60-4212-9047-2F136F0E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4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4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4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16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61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47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7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7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7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2D40"/>
    <w:pPr>
      <w:spacing w:after="0" w:line="240" w:lineRule="auto"/>
    </w:pPr>
  </w:style>
  <w:style w:type="paragraph" w:styleId="Footer">
    <w:name w:val="footer"/>
    <w:basedOn w:val="Normal"/>
    <w:link w:val="FooterChar"/>
    <w:uiPriority w:val="9"/>
    <w:qFormat/>
    <w:rsid w:val="00AF5FEE"/>
    <w:pPr>
      <w:tabs>
        <w:tab w:val="center" w:pos="4536"/>
        <w:tab w:val="right" w:pos="9072"/>
      </w:tabs>
      <w:spacing w:after="0" w:line="180" w:lineRule="exact"/>
    </w:pPr>
    <w:rPr>
      <w:color w:val="58595B"/>
      <w:kern w:val="0"/>
      <w:sz w:val="14"/>
      <w:lang w:val="nl-BE"/>
      <w14:ligatures w14:val="none"/>
    </w:rPr>
  </w:style>
  <w:style w:type="character" w:customStyle="1" w:styleId="FooterChar">
    <w:name w:val="Footer Char"/>
    <w:basedOn w:val="DefaultParagraphFont"/>
    <w:link w:val="Footer"/>
    <w:uiPriority w:val="9"/>
    <w:rsid w:val="00AF5FEE"/>
    <w:rPr>
      <w:color w:val="58595B"/>
      <w:kern w:val="0"/>
      <w:sz w:val="14"/>
      <w:lang w:val="nl-BE"/>
      <w14:ligatures w14:val="none"/>
    </w:rPr>
  </w:style>
  <w:style w:type="paragraph" w:customStyle="1" w:styleId="Geenalineastijl">
    <w:name w:val="[Geen alineastijl]"/>
    <w:rsid w:val="00AF5FEE"/>
    <w:pPr>
      <w:autoSpaceDE w:val="0"/>
      <w:autoSpaceDN w:val="0"/>
      <w:adjustRightInd w:val="0"/>
      <w:spacing w:after="0" w:line="288" w:lineRule="auto"/>
      <w:textAlignment w:val="center"/>
    </w:pPr>
    <w:rPr>
      <w:rFonts w:ascii="Times Italic" w:hAnsi="Times Italic" w:cs="Times Italic"/>
      <w:i/>
      <w:iCs/>
      <w:color w:val="000000"/>
      <w:kern w:val="0"/>
      <w:sz w:val="24"/>
      <w:szCs w:val="24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myageb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AGSupport@aginsurance.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Vandeput Ann</dc:creator>
  <cp:keywords/>
  <dc:description/>
  <cp:lastModifiedBy>Vandeput Ann</cp:lastModifiedBy>
  <cp:revision>3</cp:revision>
  <dcterms:created xsi:type="dcterms:W3CDTF">2025-09-24T14:27:00Z</dcterms:created>
  <dcterms:modified xsi:type="dcterms:W3CDTF">2025-10-06T12:03:00Z</dcterms:modified>
</cp:coreProperties>
</file>